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sz w:val="52"/>
          <w:szCs w:val="52"/>
          <w:rtl w:val="0"/>
        </w:rPr>
        <w:t xml:space="preserve">Return form 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5363210</wp:posOffset>
            </wp:positionH>
            <wp:positionV relativeFrom="paragraph">
              <wp:posOffset>-104838</wp:posOffset>
            </wp:positionV>
            <wp:extent cx="701675" cy="427990"/>
            <wp:effectExtent b="0" l="0" r="0" t="0"/>
            <wp:wrapNone/>
            <wp:docPr descr="Z:\USERS\(1)  CIS Pharma\(1.05)  Cosmetics\(1.05.06)  Produkte\Allgemeines\PAR Logo farbig.jpg" id="1" name="image01.jpg"/>
            <a:graphic>
              <a:graphicData uri="http://schemas.openxmlformats.org/drawingml/2006/picture">
                <pic:pic>
                  <pic:nvPicPr>
                    <pic:cNvPr descr="Z:\USERS\(1)  CIS Pharma\(1.05)  Cosmetics\(1.05.06)  Produkte\Allgemeines\PAR Logo farbig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427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5352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2"/>
        <w:tblGridChange w:id="0">
          <w:tblGrid>
            <w:gridCol w:w="5352"/>
          </w:tblGrid>
        </w:tblGridChange>
      </w:tblGrid>
      <w:tr>
        <w:trPr>
          <w:trHeight w:val="26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before="120" w:lineRule="auto"/>
              <w:ind w:left="33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Sender information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before="120" w:lineRule="auto"/>
              <w:ind w:left="33" w:firstLine="0"/>
              <w:contextualSpacing w:val="0"/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Order number: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spacing w:before="120" w:lineRule="auto"/>
              <w:ind w:left="33" w:firstLine="0"/>
              <w:contextualSpacing w:val="0"/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First name, last name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spacing w:before="120" w:lineRule="auto"/>
              <w:ind w:left="33" w:firstLine="0"/>
              <w:contextualSpacing w:val="0"/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Street, no.: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spacing w:before="120" w:lineRule="auto"/>
              <w:ind w:left="33" w:firstLine="0"/>
              <w:contextualSpacing w:val="0"/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Postal code, city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spacing w:before="120" w:lineRule="auto"/>
              <w:ind w:left="33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Dear Customer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We regret that our product does not meet your expectations. You may return the product(s) within fourteen (14) days after reception of product.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In order for us to improve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□</w:t>
        <w:tab/>
        <w:t xml:space="preserve">The product arrived in damaged condition. Please describe the damage precisely. Thank you. 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□</w:t>
        <w:tab/>
        <w:t xml:space="preserve">The product is defective. What defect does it show? Thank you for the information.</w:t>
        <w:br w:type="textWrapping"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16"/>
          <w:szCs w:val="16"/>
          <w:rtl w:val="0"/>
        </w:rPr>
        <w:tab/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□</w:t>
        <w:tab/>
        <w:t xml:space="preserve">I ordered a different product. What product did you actually order? Thank you for the information.</w:t>
        <w:br w:type="textWrapping"/>
        <w:tab/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□</w:t>
        <w:tab/>
        <w:t xml:space="preserve">Any other reason? Please tell us the reason. Thank you for your cooperation.</w:t>
        <w:br w:type="textWrapping"/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sz w:val="16"/>
          <w:szCs w:val="16"/>
          <w:rtl w:val="0"/>
        </w:rPr>
        <w:tab/>
        <w:t xml:space="preserve">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note: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Please make sure you enclose a copy of the invoice to every product you return. You may use the copy that was emailed to you. Unfortunately, returned goods cannot be processed without a copy of your invoice.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Insufficiently stamped or unstamped returns are not accepted.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1"/>
          <w:color w:val="0070c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0"/>
          <w:szCs w:val="20"/>
          <w:rtl w:val="0"/>
        </w:rPr>
        <w:t xml:space="preserve">Please return the product(s) to: CIS Pharma AG, Hauptstrasse 159, 4416 Bubendorf, Switzerland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 wish </w:t>
      </w:r>
      <w:r w:rsidDel="00000000" w:rsidR="00000000" w:rsidRPr="00000000">
        <w:rPr>
          <w:sz w:val="16"/>
          <w:szCs w:val="16"/>
          <w:rtl w:val="0"/>
        </w:rPr>
        <w:t xml:space="preserve">(please check)</w:t>
      </w:r>
      <w:r w:rsidDel="00000000" w:rsidR="00000000" w:rsidRPr="00000000">
        <w:rPr>
          <w:sz w:val="20"/>
          <w:szCs w:val="20"/>
          <w:rtl w:val="0"/>
        </w:rPr>
        <w:t xml:space="preserve">:                    </w:t>
      </w:r>
      <w:r w:rsidDel="00000000" w:rsidR="00000000" w:rsidRPr="00000000">
        <w:rPr>
          <w:sz w:val="20"/>
          <w:szCs w:val="20"/>
          <w:rtl w:val="0"/>
        </w:rPr>
        <w:t xml:space="preserve">□ Replacement Product     </w:t>
        <w:tab/>
        <w:t xml:space="preserve">□ Refund by Credit Card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     </w:t>
        <w:tab/>
        <w:t xml:space="preserve">     or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</w:t>
        <w:tab/>
        <w:tab/>
        <w:tab/>
        <w:tab/>
        <w:tab/>
        <w:tab/>
        <w:tab/>
        <w:t xml:space="preserve">□ Refund by bank transfer 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For a refund by bank transfer please enter your bank account details: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Bank:</w:t>
        <w:tab/>
        <w:tab/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IBAN-no.:</w:t>
        <w:tab/>
        <w:t xml:space="preserve">____________________________________         Bank identification code:  __________________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Account holder:</w:t>
        <w:tab/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Date and legally binding signature</w:t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567" w:top="709" w:left="1134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16"/>
        <w:szCs w:val="16"/>
        <w:rtl w:val="0"/>
      </w:rPr>
      <w:t xml:space="preserve">CIS Pharma AG, Hauptstrasse 159, 4416 Bubendorf, Switzerland</w:t>
      <w:tab/>
      <w:tab/>
      <w:t xml:space="preserve">                  Return Form  January 2015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footer" Target="footer1.xml"/></Relationships>
</file>